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7"/>
      </w:tblGrid>
      <w:tr w:rsidR="004B3031" w:rsidRPr="00980D68" w:rsidTr="004B3031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3031" w:rsidRPr="004B3031" w:rsidRDefault="004B3031" w:rsidP="00E4026D">
            <w:pPr>
              <w:spacing w:before="300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lang w:eastAsia="ru-RU"/>
              </w:rPr>
            </w:pPr>
            <w:r w:rsidRPr="004B303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lang w:eastAsia="ru-RU"/>
              </w:rPr>
              <w:t>ПРИНЯТ НОВЫЙ ПОРЯДОК ОРГАНИЗАЦИИ И ОСУЩЕСТВЛЕНИЯ ОБРАЗОВАТЕЛЬНОЙ ДЕЯТЕЛЬНОСТИ ПО ОБРАЗОВАТЕЛЬНЫМ ПРОГРАММАМ ДОШКОЛЬНОГО ОБРАЗОВАНИЯ</w:t>
            </w:r>
          </w:p>
        </w:tc>
      </w:tr>
    </w:tbl>
    <w:p w:rsidR="004B3031" w:rsidRPr="00980D68" w:rsidRDefault="004B3031" w:rsidP="004B303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31 июля 2020 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вступает в силу с 1 января 2021 г.</w:t>
      </w:r>
    </w:p>
    <w:p w:rsidR="004B3031" w:rsidRPr="00A10F07" w:rsidRDefault="004B3031" w:rsidP="004B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10F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Приказ Министерства просвещения РФ от 31 июля 2020 г. № 373</w:t>
      </w: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F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4B3031" w:rsidRPr="00A10F07" w:rsidRDefault="004B3031" w:rsidP="004B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 частью 11 статьи 13 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 30, ст. 4134) и подпунктом 4.2.5 пункта 4 Положения о Министерстве просвещения Российской Федерации, утвержденного постановлением 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Порядок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Министерства образования и науки Российской Федерации от 30 августа 2013 г. N 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 г., регистрационный N 30038);</w:t>
      </w:r>
    </w:p>
    <w:p w:rsidR="004B3031" w:rsidRPr="00A10F07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Министерства просвещения Российской Федерации от 21 января 2019 г. N 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N 1014" (зарегистрирован Министерством юстиции Российской Федерации 25 марта 2019 г., регистрационный N 54158).</w:t>
      </w:r>
      <w:proofErr w:type="gramEnd"/>
    </w:p>
    <w:p w:rsidR="004B3031" w:rsidRPr="00A10F07" w:rsidRDefault="004B3031" w:rsidP="004B30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2021 года.</w:t>
      </w: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7999"/>
        <w:gridCol w:w="4001"/>
      </w:tblGrid>
      <w:tr w:rsidR="004B3031" w:rsidRPr="00A10F07" w:rsidTr="00E4026D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B3031" w:rsidRPr="00A10F07" w:rsidRDefault="004B3031" w:rsidP="00E402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B3031" w:rsidRPr="00A10F07" w:rsidRDefault="004B3031" w:rsidP="00E402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4B3031" w:rsidRPr="00A10F07" w:rsidRDefault="004B3031" w:rsidP="004B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Зарегистрировано в Минюсте РФ 31 августа 2020 г.</w:t>
      </w:r>
    </w:p>
    <w:p w:rsidR="004B3031" w:rsidRDefault="004B3031" w:rsidP="004B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59599</w:t>
      </w:r>
    </w:p>
    <w:p w:rsidR="004B3031" w:rsidRDefault="004B3031" w:rsidP="004B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31" w:rsidRDefault="004B3031" w:rsidP="004B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31" w:rsidRPr="00A10F07" w:rsidRDefault="004B3031" w:rsidP="004B3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3031" w:rsidRPr="00980D68" w:rsidRDefault="004B3031" w:rsidP="004B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УТВЕРЖДЕН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приказом Министерства просвещения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Российской Федерации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от 31 июля 2020 г. № 373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980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031" w:rsidRPr="00980D68" w:rsidRDefault="004B3031" w:rsidP="004B3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II. Организация и осуществление образовательной деятельности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2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и распределение обязанностей между ними, срок действия этого договора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3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4.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5.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6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7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могут иметь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компенсирующую, оздоровительную или комбинированную направленность.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могут быть организованы также:</w:t>
      </w:r>
      <w:proofErr w:type="gramEnd"/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8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ребенка-инвалида.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9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10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11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детей с ограниченными возможностями здоровья по зрению: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ассистента, оказывающего ребенку необходимую помощь;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аудиофайлов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детей с ограниченными возможностями здоровья по слуху: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12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детей в группах компенсирующей направленности не должно превышать: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глухих детей - 6 детей для обеих возрастных групп;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слабослышащих детей - 6 детей в возрасте до 3 лет и 8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слепых детей - 6 детей для обеих возрастных групп;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слабовидящих детей - 6 детей в возрасте до 3 лет и 10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косоглазием - 6 детей в возрасте до 3 лет и 10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задержкой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психоречевого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- 6 детей в возрасте до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задержкой психического развития - 10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расстройствами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- 5 детей для обеих возрастных групп;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старше 3 лет: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спектра, или детей со сложным дефектом;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более 15 детей, в том числе не более 4 слабовидящих и (или) детей с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(помощник) на каждую группу: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  <w:proofErr w:type="gramEnd"/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нарушениями зрения (слепых, слабовидящих, с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расстройствами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- не менее 0,5 штатной единицы учителя-дефектолога (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) и/или педагога-психолога, не менее 0,5 штатной единицы учителя-логопеда;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детей с задержкой психического развития - не менее 1 штатной единицы учителя-дефектолога (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) и/или педагога-психолога, не менее 0,5 штатной единицы учителя-логопеда;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группу компенсирующей направленности для детей с нарушениями зрения (слепых), или расстройствами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спектра, или умственной отсталостью (умеренной и тяжелой степени) - не менее 1 штатной единицы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(помощник) из расчета 1 штатная единица: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учителя-дефектолога (сурдопедагога, тифлопедагога,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каждые 5-12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учителя-логопеда на каждые 5-12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 на каждые 20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каждые 1-5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4B3031" w:rsidRPr="00980D68" w:rsidRDefault="004B3031" w:rsidP="004B30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ассистента (помощника) на каждые 1-5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13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детей-инвалидов в части организации </w:t>
      </w:r>
      <w:proofErr w:type="gramStart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14</w:t>
      </w: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031" w:rsidRPr="00980D68" w:rsidRDefault="004B3031" w:rsidP="004B30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4 статьи 63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5 статьи 63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2 статьи 15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4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5 статьи 12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5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6 статьи 12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6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5 статьи 14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7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2 статьи 64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8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3 статьи 64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9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Пункт 21 приказа Министерства образования и науки Российской Федерации от 20 сентября 2013 г. N 1082 "Об утверждении Положения о </w:t>
      </w:r>
      <w:proofErr w:type="spellStart"/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комиссии" (зарегистрирован Министерством юстиции Российской Федерации 23 октября 2013 г., регистрационный N 30242).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10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2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11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3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12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4 статьи 79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lastRenderedPageBreak/>
        <w:t>13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5 статьи 41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B3031" w:rsidRPr="00980D68" w:rsidRDefault="004B3031" w:rsidP="004B30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14</w:t>
      </w:r>
      <w:r w:rsidRPr="00980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Часть 6 статьи 41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7E57AE" w:rsidRDefault="007E57AE"/>
    <w:sectPr w:rsidR="007E57AE" w:rsidSect="007E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031"/>
    <w:rsid w:val="004B3031"/>
    <w:rsid w:val="007E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3545</Words>
  <Characters>20211</Characters>
  <Application>Microsoft Office Word</Application>
  <DocSecurity>0</DocSecurity>
  <Lines>168</Lines>
  <Paragraphs>47</Paragraphs>
  <ScaleCrop>false</ScaleCrop>
  <Company/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2</cp:revision>
  <dcterms:created xsi:type="dcterms:W3CDTF">2022-02-25T20:28:00Z</dcterms:created>
  <dcterms:modified xsi:type="dcterms:W3CDTF">2022-02-25T20:29:00Z</dcterms:modified>
</cp:coreProperties>
</file>