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2"/>
        <w:gridCol w:w="5443"/>
      </w:tblGrid>
      <w:tr w:rsidR="005E6C1D" w:rsidTr="00F06D47">
        <w:tc>
          <w:tcPr>
            <w:tcW w:w="3062" w:type="dxa"/>
            <w:hideMark/>
          </w:tcPr>
          <w:p w:rsidR="005E6C1D" w:rsidRDefault="005E6C1D" w:rsidP="00F06D47">
            <w:pPr>
              <w:spacing w:line="240" w:lineRule="auto"/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>ПРИНЯТО:</w:t>
            </w:r>
          </w:p>
          <w:p w:rsidR="005E6C1D" w:rsidRDefault="005E6C1D" w:rsidP="00F06D47">
            <w:pPr>
              <w:spacing w:line="240" w:lineRule="auto"/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>На педагогическом совете</w:t>
            </w:r>
          </w:p>
          <w:p w:rsidR="005E6C1D" w:rsidRDefault="005E6C1D" w:rsidP="00F06D47">
            <w:pPr>
              <w:spacing w:line="240" w:lineRule="auto"/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 xml:space="preserve">Протокол №   от </w:t>
            </w:r>
          </w:p>
          <w:p w:rsidR="005E6C1D" w:rsidRDefault="005E6C1D" w:rsidP="00F06D47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>«   »января 2021 года</w:t>
            </w:r>
          </w:p>
        </w:tc>
        <w:tc>
          <w:tcPr>
            <w:tcW w:w="5443" w:type="dxa"/>
            <w:hideMark/>
          </w:tcPr>
          <w:p w:rsidR="005E6C1D" w:rsidRDefault="005E6C1D" w:rsidP="00F06D47">
            <w:pPr>
              <w:spacing w:line="240" w:lineRule="auto"/>
              <w:jc w:val="right"/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>УТВЕРЖДАЮ:</w:t>
            </w:r>
          </w:p>
          <w:p w:rsidR="005E6C1D" w:rsidRDefault="005E6C1D" w:rsidP="00F06D47">
            <w:pPr>
              <w:spacing w:line="240" w:lineRule="auto"/>
              <w:jc w:val="right"/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>Заведующий</w:t>
            </w:r>
          </w:p>
          <w:p w:rsidR="005E6C1D" w:rsidRDefault="005E6C1D" w:rsidP="00F06D47">
            <w:pPr>
              <w:spacing w:line="240" w:lineRule="auto"/>
              <w:jc w:val="right"/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>МКДОУ «Детский сад «Дубок» с.Курджиново»</w:t>
            </w:r>
          </w:p>
          <w:p w:rsidR="005E6C1D" w:rsidRDefault="005E6C1D" w:rsidP="00F06D47">
            <w:pPr>
              <w:spacing w:line="240" w:lineRule="auto"/>
              <w:jc w:val="right"/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 xml:space="preserve">                  О.В.Кузьменко</w:t>
            </w:r>
          </w:p>
          <w:p w:rsidR="005E6C1D" w:rsidRDefault="005E6C1D" w:rsidP="005E6C1D">
            <w:pPr>
              <w:spacing w:line="240" w:lineRule="auto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>Приказ №    от «    »  01.2021года</w:t>
            </w:r>
          </w:p>
        </w:tc>
      </w:tr>
    </w:tbl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</w:t>
      </w:r>
    </w:p>
    <w:p w:rsidR="005E6C1D" w:rsidRDefault="005E6C1D" w:rsidP="005E6C1D">
      <w:pPr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ПОЛОЖЕНИЕ </w:t>
      </w:r>
    </w:p>
    <w:p w:rsidR="005E6C1D" w:rsidRDefault="005E6C1D" w:rsidP="005E6C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ПОРЯДКЕ ПРИМЕНЕНИЯ ЭЛЕКТРОННОГО ОБУЧЕНИЯ И ДИСТАНЦИОННЫХ ОБРАЗОВАТЕЛЬНЫХ ТЕХНОЛОГИЙ ПРИ РЕАЛИЗАЦИИ ОБРАЗОВАТЕЛЬНОЙ ПРОГРАММЫ</w:t>
      </w:r>
    </w:p>
    <w:p w:rsidR="005E6C1D" w:rsidRDefault="005E6C1D" w:rsidP="005E6C1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МКДОУ « Детский сад « Дубок» село </w:t>
      </w:r>
      <w:proofErr w:type="spellStart"/>
      <w:r>
        <w:rPr>
          <w:rFonts w:ascii="Times New Roman" w:hAnsi="Times New Roman"/>
          <w:b/>
          <w:sz w:val="28"/>
          <w:szCs w:val="28"/>
        </w:rPr>
        <w:t>Курджиново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5E6C1D" w:rsidRDefault="005E6C1D" w:rsidP="005E6C1D">
      <w:pPr>
        <w:rPr>
          <w:rFonts w:ascii="Times New Roman" w:hAnsi="Times New Roman"/>
          <w:b/>
          <w:sz w:val="52"/>
          <w:szCs w:val="52"/>
        </w:rPr>
      </w:pPr>
    </w:p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/>
    <w:p w:rsidR="005E6C1D" w:rsidRDefault="005E6C1D" w:rsidP="005E6C1D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Положение о порядке применения электронного обучения и дистанционных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образовательных технологий при реализации образовательных программ муниципального дошкольного образовательного учреждения «Детский сад  «Дубок» село Курджиново»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№152-ФЗ «О персональных данных, </w:t>
      </w:r>
      <w:r w:rsidRPr="003F1ACF">
        <w:rPr>
          <w:rFonts w:ascii="Times New Roman" w:hAnsi="Times New Roman"/>
          <w:sz w:val="24"/>
          <w:szCs w:val="24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</w:t>
      </w:r>
      <w:proofErr w:type="gramEnd"/>
      <w:r w:rsidRPr="003F1ACF">
        <w:rPr>
          <w:rFonts w:ascii="Times New Roman" w:hAnsi="Times New Roman"/>
          <w:sz w:val="24"/>
          <w:szCs w:val="24"/>
        </w:rPr>
        <w:t xml:space="preserve"> образовательных программ, утвержденным приказом </w:t>
      </w:r>
      <w:proofErr w:type="spellStart"/>
      <w:r w:rsidRPr="003F1AC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F1ACF">
        <w:rPr>
          <w:rFonts w:ascii="Times New Roman" w:hAnsi="Times New Roman"/>
          <w:sz w:val="24"/>
          <w:szCs w:val="24"/>
        </w:rPr>
        <w:t xml:space="preserve"> России от 23.08.2017 № 816, </w:t>
      </w:r>
      <w:r>
        <w:rPr>
          <w:rFonts w:ascii="Times New Roman" w:hAnsi="Times New Roman"/>
          <w:sz w:val="24"/>
          <w:szCs w:val="24"/>
        </w:rPr>
        <w:t>Уставом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настоящем положении используются следующие термины и определения:</w:t>
      </w:r>
    </w:p>
    <w:p w:rsidR="005E6C1D" w:rsidRDefault="005E6C1D" w:rsidP="005E6C1D">
      <w:pPr>
        <w:pStyle w:val="a3"/>
        <w:ind w:lef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1.3.Дистанционныеобразовательныетехнологии–образовательные технологии, реализуемые в информационно-телекоммуникационных расстоянии) взаимодействии обучающихся основном с применением сетей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опосредованном (на и педагогических работников</w:t>
      </w:r>
    </w:p>
    <w:p w:rsidR="005E6C1D" w:rsidRDefault="005E6C1D" w:rsidP="005E6C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2.Условия применения электронного обучения и дистанционных образовательных технологий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2.1.Электронное обучение применяется в целях: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повышения эффективности и качества предоставляемых образовательных услуг за счет внедрения современных образовательных технологий;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индивидуализации обучения с учетом возрастных, индивидуальных психологических и физиологических особенностей обучающихся (при отсутствии медицинских противопоказаний);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расширения возможностей детского сада для позитивной </w:t>
      </w:r>
      <w:proofErr w:type="gramStart"/>
      <w:r>
        <w:rPr>
          <w:rFonts w:ascii="Times New Roman" w:hAnsi="Times New Roman"/>
          <w:sz w:val="24"/>
          <w:szCs w:val="24"/>
        </w:rPr>
        <w:t>социализации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обучающихся, их личностного развития, развития инициативы и творческих способностей;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расширения образовательного </w:t>
      </w:r>
      <w:proofErr w:type="spellStart"/>
      <w:r>
        <w:rPr>
          <w:rFonts w:ascii="Times New Roman" w:hAnsi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/>
          <w:sz w:val="24"/>
          <w:szCs w:val="24"/>
        </w:rPr>
        <w:t xml:space="preserve"> в области познавательного, речевого и художественно-эстетического развития.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2.2.Дистанционные образовательные технологии целесообразно использовать в образовательном процессе для воспитанников, имеющих ограничения возможностей здоровья и не имеющих возможности регулярно посещать детский сад (находящихся в медицинских учреждениях, санатории, дома и т.п.);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2.3.Дистанционные образовательные технологии могут быть использованы детским садом, если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- 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2.4.Согласие на дистанционное воспитание и обучение оформляется в форме заявления родителя (законного представителя) воспитанника.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2.5.Детский сад реализует основную образовательную программу или их части с применением электронного обучения в предусмотренных законом и уставом детского сада формах обучения или при их сочетании.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2.6.При реализации образовательной программы с применением дистанционных образовательных технологий местом осуществления воспитательной и образовательной деятельности является место нахождения детского сада, независимо от места нахождения воспитанников.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2.7.Информация об электронном обучении при реализации образовательной программы размещается на информационных стендах в местах осуществления образовательной деятельности и официальном сайте детского сада.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Ответственность за актуальность и достоверность информации несет должностное лицо, назначенное приказом заведующего детским садом.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2.8. Электронное обучение используется в образовательном процессе с учетом современных научных исследований в области дошкольного образования и апробированных передовых педагогических практик.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2.9.</w:t>
      </w:r>
      <w:proofErr w:type="gramStart"/>
      <w:r>
        <w:rPr>
          <w:rFonts w:ascii="Times New Roman" w:hAnsi="Times New Roman"/>
          <w:sz w:val="24"/>
          <w:szCs w:val="24"/>
        </w:rPr>
        <w:t>Образовательная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программыас</w:t>
      </w:r>
      <w:proofErr w:type="spellEnd"/>
      <w:r>
        <w:rPr>
          <w:rFonts w:ascii="Times New Roman" w:hAnsi="Times New Roman"/>
          <w:sz w:val="24"/>
          <w:szCs w:val="24"/>
        </w:rPr>
        <w:t xml:space="preserve"> применением электронного обучения может реализовываться для группы обучающихся или при организации индивидуальных занятий.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2.10.Электронное обучение организуется с соблюдением требований санитарно-эпидемиологических правил и норм с учетом заключений и рекомендаций </w:t>
      </w:r>
      <w:proofErr w:type="spell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- медико-педагогической комиссии применительно к </w:t>
      </w:r>
      <w:proofErr w:type="gramStart"/>
      <w:r>
        <w:rPr>
          <w:rFonts w:ascii="Times New Roman" w:hAnsi="Times New Roman"/>
          <w:sz w:val="24"/>
          <w:szCs w:val="24"/>
        </w:rPr>
        <w:t>конкретному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обучающемуся (при наличии).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2.11.Разработка, утверждение и реализация образовательной программы с применением электронного обучения осуществляется детским садом самостоятельно.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2.12.Детский сад самостоятельно определяет объем непосредственно образовательной деятельности обучающихся при реализации образовательной программы с применением электронного обучения с учетом требований санитарно-эпидемиологических правил и нормативов, установленного режима дня.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2.13.С использованием электронного обучения организуются занятия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по направлениям: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социально-коммуникативное развитие – в части формирования позитивных установок к различным видам труда и творчества, формирования основ безопасного поведения в быту, социуме, природе;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– познавательное развитие – в части формирования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ценностях нашего народа, об отечественных традициях и праздниках</w:t>
      </w:r>
      <w:proofErr w:type="gramEnd"/>
      <w:r>
        <w:rPr>
          <w:rFonts w:ascii="Times New Roman" w:hAnsi="Times New Roman"/>
          <w:sz w:val="24"/>
          <w:szCs w:val="24"/>
        </w:rPr>
        <w:t>, о планете Земля как общем доме людей, об особенностях ее природы, многообразии стран и народов мира;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– речевое развитие – в части развития звуковой и интонационной культуры речи, фонематического слуха, знакомства на слух с детской литературой различных жанров, формирования звуковой аналитико-синтетической активности;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художественно-эстетическое развитие – в части развития предпосылок </w:t>
      </w:r>
      <w:proofErr w:type="spellStart"/>
      <w:r>
        <w:rPr>
          <w:rFonts w:ascii="Times New Roman" w:hAnsi="Times New Roman"/>
          <w:sz w:val="24"/>
          <w:szCs w:val="24"/>
        </w:rPr>
        <w:t>ценностносмыслового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восприятия и понимания произведений искусства (словесного, музыкального, изобразительного), мира природы, формирования элементарных представлений о видах искусства, восприятия музыки, художественной литературы, фольклора; – иные направления развития и образования детей.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2.14.Администрация детского сада обеспечивает соответствующий применяемым технологиям уровень подготовки педагогических, учебно-вспомогательных, административно-хозяйственных работников для реализации образовательной программы или их частей с применением электронного обучения.</w:t>
      </w:r>
    </w:p>
    <w:p w:rsidR="005E6C1D" w:rsidRDefault="005E6C1D" w:rsidP="005E6C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3.Материально – техническое обеспечение реализации образовательных программ с применением дистанционных образовательных технологий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При реализации образовательной программы с применением дистанционных образовательных технологий в детском саду обеспечиваются условия для функционирования электронной информационно – 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3.2. При реализации образовательной программы с использованием дистанционных образовательных технологий используются: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педагогическим составом;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официальный сайт детского сада;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компьютеры в методическом кабинете;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электронный архив методических материалов;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электронная библиотека и видеотека занятий.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3.3. Рабочее место воспитанника и педагогического работника должно состоять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персонального компьютера с доступом к сети Интернет: операционная система не ниже Windows7 программное обеспечение: </w:t>
      </w:r>
      <w:proofErr w:type="spellStart"/>
      <w:r>
        <w:rPr>
          <w:rFonts w:ascii="Times New Roman" w:hAnsi="Times New Roman"/>
          <w:sz w:val="24"/>
          <w:szCs w:val="24"/>
        </w:rPr>
        <w:t>Microsoft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Explorer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компьютерной периферии: </w:t>
      </w:r>
      <w:proofErr w:type="spellStart"/>
      <w:r>
        <w:rPr>
          <w:rFonts w:ascii="Times New Roman" w:hAnsi="Times New Roman"/>
          <w:sz w:val="24"/>
          <w:szCs w:val="24"/>
        </w:rPr>
        <w:t>веб-камера</w:t>
      </w:r>
      <w:proofErr w:type="spellEnd"/>
      <w:r>
        <w:rPr>
          <w:rFonts w:ascii="Times New Roman" w:hAnsi="Times New Roman"/>
          <w:sz w:val="24"/>
          <w:szCs w:val="24"/>
        </w:rPr>
        <w:t xml:space="preserve">; микрофон; наушники и (или) аудиоколонки;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proofErr w:type="spellStart"/>
      <w:r>
        <w:rPr>
          <w:rFonts w:ascii="Times New Roman" w:hAnsi="Times New Roman"/>
          <w:sz w:val="24"/>
          <w:szCs w:val="24"/>
        </w:rPr>
        <w:t>Diskord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Skype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Zoom.ru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другие программные средства, которые позволяют обеспечить доступ для каждого воспитанника.</w:t>
      </w:r>
    </w:p>
    <w:p w:rsidR="005E6C1D" w:rsidRDefault="005E6C1D" w:rsidP="005E6C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4.Особенности реализации образовательных программ с применением дистанционных образовательных технологий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4.1.При реализации образовательных программ с применением дистанционных образовательных технологий детский сад самостоятельно определяет соотношение объема </w:t>
      </w:r>
      <w:r>
        <w:rPr>
          <w:rFonts w:ascii="Times New Roman" w:hAnsi="Times New Roman"/>
          <w:sz w:val="24"/>
          <w:szCs w:val="24"/>
        </w:rPr>
        <w:lastRenderedPageBreak/>
        <w:t>занятий, проводимых путем непосредственного взаимодействия педагогических работников с воспитанниками, и занятий с применением дистанционных образовательных технологий.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4.2. При планировании содержания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- образовательной деятельности педагогические работники должны соблюдать санитарно – эпидемиологические требования.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4.3.Занятия для воспитанников до пяти лет проводятся в </w:t>
      </w:r>
      <w:proofErr w:type="spellStart"/>
      <w:r>
        <w:rPr>
          <w:rFonts w:ascii="Times New Roman" w:hAnsi="Times New Roman"/>
          <w:sz w:val="24"/>
          <w:szCs w:val="24"/>
        </w:rPr>
        <w:t>аудиоформате</w:t>
      </w:r>
      <w:proofErr w:type="spellEnd"/>
      <w:r>
        <w:rPr>
          <w:rFonts w:ascii="Times New Roman" w:hAnsi="Times New Roman"/>
          <w:sz w:val="24"/>
          <w:szCs w:val="24"/>
        </w:rPr>
        <w:t xml:space="preserve"> без использования ребенком компьютера.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Длительность непрерывной образовательной деятельности, организованной в </w:t>
      </w:r>
      <w:proofErr w:type="spellStart"/>
      <w:r>
        <w:rPr>
          <w:rFonts w:ascii="Times New Roman" w:hAnsi="Times New Roman"/>
          <w:sz w:val="24"/>
          <w:szCs w:val="24"/>
        </w:rPr>
        <w:t>аудиоформате</w:t>
      </w:r>
      <w:proofErr w:type="spellEnd"/>
      <w:r>
        <w:rPr>
          <w:rFonts w:ascii="Times New Roman" w:hAnsi="Times New Roman"/>
          <w:sz w:val="24"/>
          <w:szCs w:val="24"/>
        </w:rPr>
        <w:t xml:space="preserve">, составляет: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 10 минут для воспитанников от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,5 до 3 лет;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до 15 минут - 3-4 лет;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до 20 минут - 4-5 лет;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до 25 минут - 5-6 лет;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 30 минут – 6-7 лет.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4.4.Занятия с использованием воспитанниками компьютера проводятся для детей от пяти лет и старше.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Занятия проводятся до одного раза в день с непрерывной продолжительностью работы ребенка за компьютером: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 минут для воспитания от 5 лет;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- 15 минут – от 6 лет и старше.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Занятия проводятся до трех раз в неделю, в дни наиболее высокой работоспособности детей: во вторник, в среду и четверг.</w:t>
      </w:r>
    </w:p>
    <w:p w:rsidR="005E6C1D" w:rsidRDefault="005E6C1D" w:rsidP="005E6C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Порядок оказания методической помощи родителям (законным представителям) при реализации детским садом дистанционных образовательных технологий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При осуществлении дистанционного обучения детский сад оказывает учебно-методическую помощь родителя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>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5.2. Расписание индивидуальных и коллективных консультаций составляется педагогическим работником и публикуется на сайте детского сада не позднее, чем за один день до консультации. 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технических сбоев программного обеспечения, сети Интернет педагогический работник вправе выбрать любой другой способ оповещения о  консультации (сотовая связь, </w:t>
      </w:r>
      <w:proofErr w:type="spellStart"/>
      <w:r>
        <w:rPr>
          <w:rFonts w:ascii="Times New Roman" w:hAnsi="Times New Roman"/>
          <w:sz w:val="24"/>
          <w:szCs w:val="24"/>
        </w:rPr>
        <w:t>мессенджеры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E6C1D" w:rsidRDefault="005E6C1D" w:rsidP="005E6C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Обязанности  участников образовательных отношений  при применении дистанционных образовательных технологий.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6.1. Детский сад: - обеспечивает доступ родителей (законных представителей) воспитанников, педагогических работников к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- методическому комплексу, позволяющему обеспечить освоение образовательной программы с использованием ДОТ;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устанавливает порядок и формы доступа к используемым информационным ресурсам при реализации образовательной программы с использованием ДОТ;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организует повышение квалификации педагогических работников для обеспечения использования ДОТ при реализации образовательных программ.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6.2. Родители (законные представители) воспитанников: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регистрируются в информационных ресурсах;</w:t>
      </w:r>
    </w:p>
    <w:p w:rsidR="005E6C1D" w:rsidRDefault="005E6C1D" w:rsidP="005E6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выполняют все задания, используя материалы, размещенные </w:t>
      </w:r>
      <w:proofErr w:type="gramStart"/>
      <w:r>
        <w:rPr>
          <w:rFonts w:ascii="Times New Roman" w:hAnsi="Times New Roman"/>
          <w:sz w:val="24"/>
          <w:szCs w:val="24"/>
        </w:rPr>
        <w:t>педагогическими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работникам</w:t>
      </w:r>
    </w:p>
    <w:p w:rsidR="002870F6" w:rsidRDefault="002870F6"/>
    <w:sectPr w:rsidR="002870F6" w:rsidSect="0028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45B"/>
    <w:multiLevelType w:val="multilevel"/>
    <w:tmpl w:val="DD56A81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C1D"/>
    <w:rsid w:val="002870F6"/>
    <w:rsid w:val="005E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1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C1D"/>
    <w:pPr>
      <w:ind w:left="720"/>
      <w:contextualSpacing/>
    </w:pPr>
  </w:style>
  <w:style w:type="table" w:styleId="a4">
    <w:name w:val="Table Grid"/>
    <w:basedOn w:val="a1"/>
    <w:rsid w:val="005E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C1D"/>
    <w:rPr>
      <w:rFonts w:ascii="Tahoma" w:eastAsia="Calibri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5E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E6C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1698</Words>
  <Characters>9685</Characters>
  <Application>Microsoft Office Word</Application>
  <DocSecurity>0</DocSecurity>
  <Lines>80</Lines>
  <Paragraphs>22</Paragraphs>
  <ScaleCrop>false</ScaleCrop>
  <Company/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2</cp:revision>
  <dcterms:created xsi:type="dcterms:W3CDTF">2022-04-18T12:37:00Z</dcterms:created>
  <dcterms:modified xsi:type="dcterms:W3CDTF">2022-04-18T12:40:00Z</dcterms:modified>
</cp:coreProperties>
</file>